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23" w:rsidRPr="00DE7723" w:rsidRDefault="00DE7723" w:rsidP="00DE7723">
      <w:pPr>
        <w:rPr>
          <w:b/>
          <w:i/>
          <w:u w:val="single"/>
        </w:rPr>
      </w:pPr>
      <w:r w:rsidRPr="00DE7723">
        <w:rPr>
          <w:b/>
          <w:i/>
          <w:u w:val="single"/>
        </w:rPr>
        <w:t>Communiqué de presse</w:t>
      </w:r>
    </w:p>
    <w:p w:rsidR="00DE7723" w:rsidRPr="00DE7723" w:rsidRDefault="00DE7723" w:rsidP="00DE7723">
      <w:pPr>
        <w:rPr>
          <w:i/>
        </w:rPr>
      </w:pPr>
      <w:r w:rsidRPr="00DE7723">
        <w:rPr>
          <w:i/>
        </w:rPr>
        <w:t>Mardi 20 février 2018</w:t>
      </w:r>
    </w:p>
    <w:p w:rsidR="00DE7723" w:rsidRPr="00DE7723" w:rsidRDefault="00DE7723" w:rsidP="00DE7723">
      <w:pPr>
        <w:rPr>
          <w:i/>
        </w:rPr>
      </w:pPr>
      <w:r w:rsidRPr="00DE7723">
        <w:rPr>
          <w:i/>
        </w:rPr>
        <w:t>Pour diffusion immédiate</w:t>
      </w:r>
    </w:p>
    <w:p w:rsidR="00DE7723" w:rsidRDefault="00DE7723" w:rsidP="00DE7723">
      <w:pPr>
        <w:jc w:val="center"/>
        <w:rPr>
          <w:b/>
          <w:u w:val="single"/>
        </w:rPr>
      </w:pPr>
    </w:p>
    <w:p w:rsidR="00A15B83" w:rsidRPr="00DE7723" w:rsidRDefault="00450425" w:rsidP="00DE7723">
      <w:pPr>
        <w:jc w:val="center"/>
        <w:rPr>
          <w:b/>
          <w:u w:val="single"/>
        </w:rPr>
      </w:pPr>
      <w:r w:rsidRPr="00DE7723">
        <w:rPr>
          <w:b/>
          <w:u w:val="single"/>
        </w:rPr>
        <w:t>VideoTelling lance VideoLearning</w:t>
      </w:r>
    </w:p>
    <w:p w:rsidR="00450425" w:rsidRDefault="00450425"/>
    <w:p w:rsidR="00450425" w:rsidRDefault="00450425"/>
    <w:p w:rsidR="00450425" w:rsidRDefault="00450425" w:rsidP="00DE7723">
      <w:pPr>
        <w:jc w:val="both"/>
        <w:rPr>
          <w:b/>
        </w:rPr>
      </w:pPr>
      <w:r w:rsidRPr="00450425">
        <w:rPr>
          <w:b/>
        </w:rPr>
        <w:t>VideoTelling, la petite start-up devenue en quelques années le leader français de la vidéo explicative animée, vient d’étendre son domaine de compétences pour aujourd’hui attaquer le marché du e-learning. Son bébé, à qui un avenir radieux semble promis, s’appelle VideoLearning.</w:t>
      </w:r>
    </w:p>
    <w:p w:rsidR="00450425" w:rsidRDefault="00450425" w:rsidP="00DE7723">
      <w:pPr>
        <w:jc w:val="both"/>
        <w:rPr>
          <w:b/>
        </w:rPr>
      </w:pPr>
    </w:p>
    <w:p w:rsidR="00450425" w:rsidRDefault="00450425" w:rsidP="00DE7723">
      <w:pPr>
        <w:jc w:val="both"/>
      </w:pPr>
      <w:r w:rsidRPr="00450425">
        <w:t>Multiplier la vitesse de transformation digitale des entreprises, et faire monter en compétence leurs salariés</w:t>
      </w:r>
      <w:r>
        <w:t xml:space="preserve"> grâce à </w:t>
      </w:r>
      <w:r w:rsidRPr="00DE7723">
        <w:rPr>
          <w:b/>
          <w:i/>
        </w:rPr>
        <w:t xml:space="preserve">« une maîtrise de la technologie digitale visant à augmenter la productivité, l’immersion et l’interactivité mais sans jouer avec les gadgets et les effets de mode », </w:t>
      </w:r>
      <w:r w:rsidRPr="00450425">
        <w:t xml:space="preserve">voici </w:t>
      </w:r>
      <w:r>
        <w:t xml:space="preserve">ce que promet </w:t>
      </w:r>
      <w:hyperlink r:id="rId4" w:history="1">
        <w:r w:rsidRPr="00DE7723">
          <w:rPr>
            <w:rStyle w:val="Lienhypertexte"/>
          </w:rPr>
          <w:t>VideoLearning</w:t>
        </w:r>
      </w:hyperlink>
      <w:r>
        <w:t xml:space="preserve">. Pour cela, l’entreprise qui combine maitrise technologique et dons artistiques, se targue de disposer d’une </w:t>
      </w:r>
      <w:r w:rsidRPr="00DE7723">
        <w:rPr>
          <w:b/>
          <w:i/>
        </w:rPr>
        <w:t>« pédagogie simple, éprouvée, efficace, logique »</w:t>
      </w:r>
      <w:r>
        <w:t xml:space="preserve">, qu’elle allie à </w:t>
      </w:r>
      <w:r w:rsidRPr="00DE7723">
        <w:rPr>
          <w:b/>
          <w:i/>
        </w:rPr>
        <w:t>« une créativité artistique produisant des formations efficaces »</w:t>
      </w:r>
      <w:r>
        <w:t>.</w:t>
      </w:r>
    </w:p>
    <w:p w:rsidR="00450425" w:rsidRDefault="00450425" w:rsidP="00DE7723">
      <w:pPr>
        <w:jc w:val="both"/>
      </w:pPr>
    </w:p>
    <w:p w:rsidR="00450425" w:rsidRDefault="00450425" w:rsidP="00DE7723">
      <w:pPr>
        <w:jc w:val="both"/>
      </w:pPr>
      <w:r>
        <w:t xml:space="preserve">VideoLearning joue la transparence, en proposant une charte pédagogique en 10 points, innovante, simple et fondée sur une longue pratique de la communication d’entreprise. </w:t>
      </w:r>
      <w:r w:rsidR="00111885">
        <w:t xml:space="preserve">Pour VideoLearning : </w:t>
      </w:r>
      <w:r w:rsidR="00111885" w:rsidRPr="00DE7723">
        <w:rPr>
          <w:b/>
          <w:i/>
        </w:rPr>
        <w:t>« Loin des modes éphémères et de théories prétendument scientifiques, nos principes pédagogiques sont éprouvés, simples, rationnels, universels et basés sur le bon sens. »</w:t>
      </w:r>
    </w:p>
    <w:p w:rsidR="00111885" w:rsidRDefault="00111885" w:rsidP="00DE7723">
      <w:pPr>
        <w:jc w:val="both"/>
      </w:pPr>
    </w:p>
    <w:p w:rsidR="00111885" w:rsidRDefault="00111885" w:rsidP="00DE7723">
      <w:pPr>
        <w:jc w:val="both"/>
      </w:pPr>
      <w:r>
        <w:t xml:space="preserve">Les produits s’annoncent intéressants : </w:t>
      </w:r>
      <w:hyperlink r:id="rId5" w:history="1">
        <w:r w:rsidRPr="00DE7723">
          <w:rPr>
            <w:rStyle w:val="Lienhypertexte"/>
          </w:rPr>
          <w:t>vidéos</w:t>
        </w:r>
      </w:hyperlink>
      <w:r>
        <w:t xml:space="preserve"> et </w:t>
      </w:r>
      <w:hyperlink r:id="rId6" w:history="1">
        <w:r w:rsidRPr="00DE7723">
          <w:rPr>
            <w:rStyle w:val="Lienhypertexte"/>
          </w:rPr>
          <w:t>modules e-learning</w:t>
        </w:r>
      </w:hyperlink>
      <w:r>
        <w:t xml:space="preserve">, </w:t>
      </w:r>
      <w:hyperlink r:id="rId7" w:history="1">
        <w:r w:rsidRPr="00DE7723">
          <w:rPr>
            <w:rStyle w:val="Lienhypertexte"/>
          </w:rPr>
          <w:t>contenus purement pédagogiques</w:t>
        </w:r>
      </w:hyperlink>
      <w:r>
        <w:t xml:space="preserve">, </w:t>
      </w:r>
      <w:hyperlink r:id="rId8" w:history="1">
        <w:r w:rsidRPr="00DE7723">
          <w:rPr>
            <w:rStyle w:val="Lienhypertexte"/>
          </w:rPr>
          <w:t>exercices de mises en situations</w:t>
        </w:r>
      </w:hyperlink>
      <w:r>
        <w:t>, quizz, voire même « </w:t>
      </w:r>
      <w:hyperlink r:id="rId9" w:history="1">
        <w:r w:rsidRPr="00DE7723">
          <w:rPr>
            <w:rStyle w:val="Lienhypertexte"/>
          </w:rPr>
          <w:t xml:space="preserve">escape </w:t>
        </w:r>
        <w:proofErr w:type="spellStart"/>
        <w:r w:rsidRPr="00DE7723">
          <w:rPr>
            <w:rStyle w:val="Lienhypertexte"/>
          </w:rPr>
          <w:t>games</w:t>
        </w:r>
        <w:proofErr w:type="spellEnd"/>
        <w:r w:rsidRPr="00DE7723">
          <w:rPr>
            <w:rStyle w:val="Lienhypertexte"/>
          </w:rPr>
          <w:t xml:space="preserve"> pédagogiques </w:t>
        </w:r>
      </w:hyperlink>
      <w:r>
        <w:t xml:space="preserve">». </w:t>
      </w:r>
    </w:p>
    <w:p w:rsidR="00111885" w:rsidRDefault="00111885" w:rsidP="00DE7723">
      <w:pPr>
        <w:jc w:val="both"/>
      </w:pPr>
    </w:p>
    <w:p w:rsidR="00111885" w:rsidRDefault="00111885" w:rsidP="00DE7723">
      <w:pPr>
        <w:jc w:val="both"/>
      </w:pPr>
      <w:r>
        <w:t xml:space="preserve">A l’aide d’un réseau de </w:t>
      </w:r>
      <w:hyperlink r:id="rId10" w:history="1">
        <w:r w:rsidRPr="00167B28">
          <w:rPr>
            <w:rStyle w:val="Lienhypertexte"/>
          </w:rPr>
          <w:t>partenaires spécialisés</w:t>
        </w:r>
      </w:hyperlink>
      <w:r>
        <w:t xml:space="preserve"> dans la création de contenus numériques interactifs</w:t>
      </w:r>
      <w:r w:rsidR="00A13138">
        <w:t>, tel</w:t>
      </w:r>
      <w:r>
        <w:t xml:space="preserve"> </w:t>
      </w:r>
      <w:proofErr w:type="spellStart"/>
      <w:r>
        <w:t>OnMap</w:t>
      </w:r>
      <w:proofErr w:type="spellEnd"/>
      <w:r>
        <w:t xml:space="preserve">, </w:t>
      </w:r>
      <w:r w:rsidR="00A2770A">
        <w:t>générateur de simulations de situations professionnelles</w:t>
      </w:r>
      <w:r>
        <w:t xml:space="preserve">, VideoLearning entend </w:t>
      </w:r>
      <w:r w:rsidRPr="00167B28">
        <w:rPr>
          <w:b/>
        </w:rPr>
        <w:t>révolutionner le monde de l’e-learning</w:t>
      </w:r>
      <w:r>
        <w:t xml:space="preserve"> en offrant des produits plus simples, plus performants, plus artistiques et plus </w:t>
      </w:r>
      <w:r w:rsidRPr="00DE7723">
        <w:rPr>
          <w:b/>
          <w:i/>
        </w:rPr>
        <w:t>« créateurs de compétence </w:t>
      </w:r>
      <w:r>
        <w:t>» que le meilleur du marché actuel.</w:t>
      </w:r>
    </w:p>
    <w:p w:rsidR="00111885" w:rsidRDefault="00111885" w:rsidP="00DE7723">
      <w:pPr>
        <w:jc w:val="both"/>
      </w:pPr>
    </w:p>
    <w:p w:rsidR="00DE7723" w:rsidRDefault="00111885" w:rsidP="00DE7723">
      <w:pPr>
        <w:jc w:val="both"/>
      </w:pPr>
      <w:r>
        <w:t xml:space="preserve">Jeune entreprise créée en 2014, travaillant avec plus de 200 artistes et des experts numériques, </w:t>
      </w:r>
      <w:r w:rsidRPr="00111885">
        <w:t>VideoTelling est devenu</w:t>
      </w:r>
      <w:r>
        <w:t>e en 4 ans</w:t>
      </w:r>
      <w:r w:rsidRPr="00111885">
        <w:t xml:space="preserve"> </w:t>
      </w:r>
      <w:r w:rsidRPr="00167B28">
        <w:rPr>
          <w:b/>
        </w:rPr>
        <w:t>le leader de la vidéo explicative dessinée</w:t>
      </w:r>
      <w:r w:rsidRPr="00111885">
        <w:t xml:space="preserve"> et s’est forgé une solide réputation auprès des grands groupes, </w:t>
      </w:r>
      <w:r w:rsidRPr="00167B28">
        <w:rPr>
          <w:b/>
        </w:rPr>
        <w:t>fidélisant plus de la moitié du CAC40</w:t>
      </w:r>
      <w:r w:rsidRPr="00111885">
        <w:t>.</w:t>
      </w:r>
      <w:r>
        <w:t xml:space="preserve"> </w:t>
      </w:r>
    </w:p>
    <w:p w:rsidR="00DE7723" w:rsidRDefault="00DE7723" w:rsidP="00DE7723">
      <w:pPr>
        <w:jc w:val="both"/>
      </w:pPr>
    </w:p>
    <w:p w:rsidR="00111885" w:rsidRDefault="00111885" w:rsidP="00DE7723">
      <w:pPr>
        <w:jc w:val="both"/>
      </w:pPr>
      <w:r>
        <w:t xml:space="preserve">On peut parier que son nouveau bébé VideoLearning va rapidement se tailler lui aussi une place de leader sur le marché de l’e-learning, un marché en pleine expansion, puisque </w:t>
      </w:r>
      <w:r w:rsidRPr="00167B28">
        <w:rPr>
          <w:b/>
        </w:rPr>
        <w:t>la transformation digitale est devenue la nécessité numéro 1</w:t>
      </w:r>
      <w:r>
        <w:t xml:space="preserve"> pour toutes les entreprises qui espèrent survivre </w:t>
      </w:r>
      <w:r w:rsidR="00DE7723">
        <w:t>aux bouleversements de notre ère numérique.</w:t>
      </w:r>
    </w:p>
    <w:p w:rsidR="00DE7723" w:rsidRDefault="00DE7723" w:rsidP="00DE7723">
      <w:pPr>
        <w:jc w:val="both"/>
      </w:pPr>
    </w:p>
    <w:p w:rsidR="00DE7723" w:rsidRPr="00DE7723" w:rsidRDefault="00DE7723">
      <w:pPr>
        <w:rPr>
          <w:u w:val="single"/>
        </w:rPr>
      </w:pPr>
      <w:r w:rsidRPr="00DE7723">
        <w:rPr>
          <w:u w:val="single"/>
        </w:rPr>
        <w:t>Contact presse :</w:t>
      </w:r>
    </w:p>
    <w:p w:rsidR="00DE7723" w:rsidRPr="00450425" w:rsidRDefault="00DE7723" w:rsidP="00DE7723">
      <w:r w:rsidRPr="00AB2EFB">
        <w:rPr>
          <w:rFonts w:cs="Arial"/>
          <w:color w:val="000000" w:themeColor="text1"/>
        </w:rPr>
        <w:t xml:space="preserve">Denis </w:t>
      </w:r>
      <w:proofErr w:type="spellStart"/>
      <w:r w:rsidRPr="00AB2EFB">
        <w:rPr>
          <w:rFonts w:cs="Arial"/>
          <w:color w:val="000000" w:themeColor="text1"/>
        </w:rPr>
        <w:t>Fages</w:t>
      </w:r>
      <w:proofErr w:type="spellEnd"/>
      <w:r w:rsidRPr="00AB2EFB">
        <w:rPr>
          <w:rFonts w:cs="Arial"/>
          <w:color w:val="000000" w:themeColor="text1"/>
        </w:rPr>
        <w:t xml:space="preserve"> : 06 60 28 88 82</w:t>
      </w:r>
      <w:r>
        <w:rPr>
          <w:rFonts w:cs="Arial"/>
          <w:color w:val="000000" w:themeColor="text1"/>
        </w:rPr>
        <w:t xml:space="preserve"> - </w:t>
      </w:r>
      <w:hyperlink r:id="rId11" w:history="1">
        <w:r w:rsidRPr="00095592">
          <w:rPr>
            <w:rStyle w:val="Lienhypertexte"/>
            <w:rFonts w:cs="Arial"/>
          </w:rPr>
          <w:t>denis.fages@videotelling.fr</w:t>
        </w:r>
      </w:hyperlink>
      <w:r>
        <w:rPr>
          <w:rFonts w:cs="Arial"/>
          <w:color w:val="000000" w:themeColor="text1"/>
        </w:rPr>
        <w:t xml:space="preserve"> </w:t>
      </w:r>
    </w:p>
    <w:sectPr w:rsidR="00DE7723" w:rsidRPr="00450425" w:rsidSect="00DE772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25"/>
    <w:rsid w:val="00111885"/>
    <w:rsid w:val="00167B28"/>
    <w:rsid w:val="002D4902"/>
    <w:rsid w:val="00450425"/>
    <w:rsid w:val="004A2ACD"/>
    <w:rsid w:val="00860B90"/>
    <w:rsid w:val="00A13138"/>
    <w:rsid w:val="00A2770A"/>
    <w:rsid w:val="00D3601B"/>
    <w:rsid w:val="00DE7723"/>
    <w:rsid w:val="00E515B5"/>
    <w:rsid w:val="00F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424DA"/>
  <w14:defaultImageDpi w14:val="32767"/>
  <w15:chartTrackingRefBased/>
  <w15:docId w15:val="{284BF027-C37E-464D-B7A9-37C57924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77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E77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learning.fr/accompagnement-formation-digitale/exercice-de-mise-situati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ideolearning.fr/accompagnement-formation-digitale/contenus-pedagogiqu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deolearning.fr/pedagogie/module-e-learning/" TargetMode="External"/><Relationship Id="rId11" Type="http://schemas.openxmlformats.org/officeDocument/2006/relationships/hyperlink" Target="mailto:denis.fages@videotelling.fr" TargetMode="External"/><Relationship Id="rId5" Type="http://schemas.openxmlformats.org/officeDocument/2006/relationships/hyperlink" Target="https://www.videolearning.fr/pedagogie/video-elearning/" TargetMode="External"/><Relationship Id="rId10" Type="http://schemas.openxmlformats.org/officeDocument/2006/relationships/hyperlink" Target="https://www.videolearning.fr/partenaires/" TargetMode="External"/><Relationship Id="rId4" Type="http://schemas.openxmlformats.org/officeDocument/2006/relationships/hyperlink" Target="https://www.videolearning.fr/" TargetMode="External"/><Relationship Id="rId9" Type="http://schemas.openxmlformats.org/officeDocument/2006/relationships/hyperlink" Target="https://www.videolearning.fr/accompagnement-formation-digitale/simulateurs-activites-ludiques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Eric</dc:creator>
  <cp:keywords/>
  <dc:description/>
  <cp:lastModifiedBy>Roux Eric</cp:lastModifiedBy>
  <cp:revision>3</cp:revision>
  <dcterms:created xsi:type="dcterms:W3CDTF">2018-02-20T11:05:00Z</dcterms:created>
  <dcterms:modified xsi:type="dcterms:W3CDTF">2018-02-20T11:05:00Z</dcterms:modified>
</cp:coreProperties>
</file>